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BB" w:rsidRDefault="006B26BB" w:rsidP="006B26BB">
      <w:pPr>
        <w:spacing w:before="72"/>
        <w:ind w:right="113"/>
        <w:jc w:val="right"/>
      </w:pPr>
    </w:p>
    <w:p w:rsidR="00CA24E7" w:rsidRPr="006B26BB" w:rsidRDefault="006A2748" w:rsidP="006B26BB">
      <w:pPr>
        <w:pStyle w:val="a3"/>
        <w:spacing w:before="41" w:line="276" w:lineRule="auto"/>
        <w:ind w:left="7242" w:right="110" w:firstLine="1975"/>
        <w:jc w:val="right"/>
      </w:pPr>
      <w:r>
        <w:t>.</w:t>
      </w:r>
    </w:p>
    <w:p w:rsidR="00CA24E7" w:rsidRDefault="00CA24E7">
      <w:pPr>
        <w:pStyle w:val="a3"/>
        <w:spacing w:before="5"/>
        <w:ind w:left="0" w:right="0"/>
        <w:jc w:val="left"/>
        <w:rPr>
          <w:sz w:val="35"/>
        </w:rPr>
      </w:pPr>
    </w:p>
    <w:p w:rsidR="006B26BB" w:rsidRDefault="006A2748" w:rsidP="006B26BB">
      <w:pPr>
        <w:pStyle w:val="a4"/>
        <w:spacing w:before="1" w:line="278" w:lineRule="auto"/>
        <w:ind w:left="902"/>
        <w:rPr>
          <w:spacing w:val="-2"/>
        </w:rPr>
      </w:pPr>
      <w:r>
        <w:t>ПРАВИЛА ОБМЕНА ДЕЛОВЫМИ ПОДАРКАМИ И ЗНАКАМИ</w:t>
      </w:r>
      <w:r>
        <w:rPr>
          <w:spacing w:val="-67"/>
        </w:rPr>
        <w:t xml:space="preserve"> </w:t>
      </w:r>
      <w:r>
        <w:t>ДЕЛОВОГО</w:t>
      </w:r>
      <w:r>
        <w:rPr>
          <w:spacing w:val="-1"/>
        </w:rPr>
        <w:t xml:space="preserve"> </w:t>
      </w:r>
      <w:r>
        <w:t>ГОСТЕПРИИМСТВА</w:t>
      </w:r>
      <w:r>
        <w:rPr>
          <w:spacing w:val="-2"/>
        </w:rPr>
        <w:t xml:space="preserve"> </w:t>
      </w:r>
      <w:r w:rsidR="006B26BB">
        <w:rPr>
          <w:spacing w:val="-2"/>
        </w:rPr>
        <w:t>в</w:t>
      </w:r>
    </w:p>
    <w:p w:rsidR="00CA24E7" w:rsidRDefault="006A2748" w:rsidP="006B26BB">
      <w:pPr>
        <w:pStyle w:val="a4"/>
        <w:spacing w:before="1" w:line="278" w:lineRule="auto"/>
        <w:ind w:left="902"/>
      </w:pPr>
      <w:r>
        <w:t>МДОАУ «Детский</w:t>
      </w:r>
      <w:r>
        <w:rPr>
          <w:spacing w:val="-1"/>
        </w:rPr>
        <w:t xml:space="preserve"> </w:t>
      </w:r>
      <w:r>
        <w:t>сад</w:t>
      </w:r>
      <w:r w:rsidR="006B26BB">
        <w:t xml:space="preserve"> </w:t>
      </w:r>
      <w:bookmarkStart w:id="0" w:name="_GoBack"/>
      <w:bookmarkEnd w:id="0"/>
      <w:r>
        <w:t>№</w:t>
      </w:r>
      <w:r>
        <w:rPr>
          <w:spacing w:val="-2"/>
        </w:rPr>
        <w:t xml:space="preserve"> </w:t>
      </w:r>
      <w:r w:rsidR="006B26BB">
        <w:t>108</w:t>
      </w:r>
      <w:r>
        <w:rPr>
          <w:spacing w:val="-2"/>
        </w:rPr>
        <w:t xml:space="preserve"> </w:t>
      </w:r>
      <w:r w:rsidR="006B26BB">
        <w:t xml:space="preserve">«Почемучка </w:t>
      </w:r>
      <w:r>
        <w:t>»</w:t>
      </w:r>
      <w:r>
        <w:rPr>
          <w:spacing w:val="-2"/>
        </w:rPr>
        <w:t xml:space="preserve"> </w:t>
      </w:r>
      <w:r w:rsidR="006B26BB">
        <w:t>г.Орска</w:t>
      </w:r>
    </w:p>
    <w:p w:rsidR="00CA24E7" w:rsidRDefault="00CA24E7">
      <w:pPr>
        <w:pStyle w:val="a3"/>
        <w:ind w:left="0" w:right="0"/>
        <w:jc w:val="left"/>
        <w:rPr>
          <w:b/>
          <w:sz w:val="30"/>
        </w:rPr>
      </w:pPr>
    </w:p>
    <w:p w:rsidR="00CA24E7" w:rsidRDefault="006A2748">
      <w:pPr>
        <w:pStyle w:val="a5"/>
        <w:numPr>
          <w:ilvl w:val="0"/>
          <w:numId w:val="1"/>
        </w:numPr>
        <w:tabs>
          <w:tab w:val="left" w:pos="382"/>
        </w:tabs>
        <w:spacing w:before="232" w:line="276" w:lineRule="auto"/>
        <w:ind w:right="282" w:firstLine="0"/>
        <w:jc w:val="both"/>
        <w:rPr>
          <w:sz w:val="24"/>
        </w:rPr>
      </w:pPr>
      <w:r>
        <w:rPr>
          <w:spacing w:val="-3"/>
          <w:sz w:val="24"/>
        </w:rPr>
        <w:t xml:space="preserve">Деловые подарки, «корпоративное» гостеприимство и представительские </w:t>
      </w:r>
      <w:r>
        <w:rPr>
          <w:spacing w:val="-2"/>
          <w:sz w:val="24"/>
        </w:rPr>
        <w:t>мероприятия должны</w:t>
      </w:r>
      <w:r>
        <w:rPr>
          <w:spacing w:val="-1"/>
          <w:sz w:val="24"/>
        </w:rPr>
        <w:t xml:space="preserve"> рассматриваться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сотрудниками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A24E7" w:rsidRDefault="006A2748">
      <w:pPr>
        <w:pStyle w:val="a5"/>
        <w:numPr>
          <w:ilvl w:val="0"/>
          <w:numId w:val="1"/>
        </w:numPr>
        <w:tabs>
          <w:tab w:val="left" w:pos="383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Подарки, которы</w:t>
      </w:r>
      <w:r w:rsidR="006B26BB">
        <w:rPr>
          <w:sz w:val="24"/>
        </w:rPr>
        <w:t>е сотрудники от имени МДОАУ № 108</w:t>
      </w:r>
      <w:r>
        <w:rPr>
          <w:sz w:val="24"/>
        </w:rPr>
        <w:t xml:space="preserve"> могут передавать другим лицам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0"/>
          <w:sz w:val="24"/>
        </w:rPr>
        <w:t xml:space="preserve"> </w:t>
      </w:r>
      <w:r w:rsidR="006B26BB">
        <w:rPr>
          <w:sz w:val="24"/>
        </w:rPr>
        <w:t xml:space="preserve">МДОАУ № 108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-14"/>
          <w:sz w:val="24"/>
        </w:rPr>
        <w:t xml:space="preserve"> </w:t>
      </w:r>
      <w:r>
        <w:rPr>
          <w:sz w:val="24"/>
        </w:rPr>
        <w:t>гостеприимство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критериям:</w:t>
      </w:r>
    </w:p>
    <w:p w:rsidR="00CA24E7" w:rsidRDefault="006A2748">
      <w:pPr>
        <w:pStyle w:val="a5"/>
        <w:numPr>
          <w:ilvl w:val="1"/>
          <w:numId w:val="1"/>
        </w:numPr>
        <w:tabs>
          <w:tab w:val="left" w:pos="851"/>
        </w:tabs>
        <w:spacing w:line="276" w:lineRule="auto"/>
        <w:ind w:right="287" w:firstLine="566"/>
        <w:rPr>
          <w:sz w:val="24"/>
        </w:rPr>
      </w:pP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 w:rsidR="006B26BB">
        <w:rPr>
          <w:sz w:val="24"/>
        </w:rPr>
        <w:t>МДОАУ № 108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13"/>
          <w:sz w:val="24"/>
        </w:rPr>
        <w:t xml:space="preserve"> </w:t>
      </w:r>
      <w:r>
        <w:rPr>
          <w:sz w:val="24"/>
        </w:rPr>
        <w:t>юбилеями,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общенациональными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т.п.;</w:t>
      </w:r>
    </w:p>
    <w:p w:rsidR="00CA24E7" w:rsidRDefault="006A2748">
      <w:pPr>
        <w:pStyle w:val="a5"/>
        <w:numPr>
          <w:ilvl w:val="1"/>
          <w:numId w:val="1"/>
        </w:numPr>
        <w:tabs>
          <w:tab w:val="left" w:pos="851"/>
        </w:tabs>
        <w:ind w:left="850" w:right="0" w:hanging="172"/>
        <w:rPr>
          <w:sz w:val="24"/>
        </w:rPr>
      </w:pPr>
      <w:r>
        <w:rPr>
          <w:spacing w:val="-4"/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разумно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обоснованными,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соразмерными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являться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предметами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роскоши;</w:t>
      </w:r>
    </w:p>
    <w:p w:rsidR="00CA24E7" w:rsidRDefault="006A2748">
      <w:pPr>
        <w:pStyle w:val="a5"/>
        <w:numPr>
          <w:ilvl w:val="1"/>
          <w:numId w:val="1"/>
        </w:numPr>
        <w:tabs>
          <w:tab w:val="left" w:pos="851"/>
        </w:tabs>
        <w:spacing w:before="41" w:line="276" w:lineRule="auto"/>
        <w:ind w:firstLine="566"/>
        <w:rPr>
          <w:sz w:val="24"/>
        </w:rPr>
      </w:pPr>
      <w:r>
        <w:rPr>
          <w:sz w:val="24"/>
        </w:rPr>
        <w:t>не представлять собой скрытое вознаграждение за услугу, действие или бездействие,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попустительство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покровительство,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предоставление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определенных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(о заключении сделки, о получении лицензии, разрешении, согласовании и т.п.) либо попытку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иной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незаконной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неэтичной</w:t>
      </w:r>
      <w:r>
        <w:rPr>
          <w:spacing w:val="-13"/>
          <w:sz w:val="24"/>
        </w:rPr>
        <w:t xml:space="preserve"> </w:t>
      </w:r>
      <w:r>
        <w:rPr>
          <w:sz w:val="24"/>
        </w:rPr>
        <w:t>целью;</w:t>
      </w:r>
    </w:p>
    <w:p w:rsidR="00CA24E7" w:rsidRDefault="006A2748">
      <w:pPr>
        <w:pStyle w:val="a5"/>
        <w:numPr>
          <w:ilvl w:val="1"/>
          <w:numId w:val="1"/>
        </w:numPr>
        <w:tabs>
          <w:tab w:val="left" w:pos="851"/>
        </w:tabs>
        <w:spacing w:line="276" w:lineRule="auto"/>
        <w:ind w:right="289" w:firstLine="566"/>
        <w:rPr>
          <w:sz w:val="24"/>
        </w:rPr>
      </w:pPr>
      <w:r>
        <w:rPr>
          <w:sz w:val="24"/>
        </w:rPr>
        <w:t xml:space="preserve">не создавать репутационного риска для </w:t>
      </w:r>
      <w:r w:rsidR="006B26BB">
        <w:rPr>
          <w:sz w:val="24"/>
        </w:rPr>
        <w:t>МДОАУ № 108</w:t>
      </w:r>
      <w:r>
        <w:rPr>
          <w:sz w:val="24"/>
        </w:rPr>
        <w:t>, сотрудников и иных лиц в случае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раскрытия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совершённых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подарках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понесённых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представительских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расходах;</w:t>
      </w:r>
    </w:p>
    <w:p w:rsidR="00CA24E7" w:rsidRDefault="006A2748">
      <w:pPr>
        <w:pStyle w:val="a5"/>
        <w:numPr>
          <w:ilvl w:val="1"/>
          <w:numId w:val="1"/>
        </w:numPr>
        <w:tabs>
          <w:tab w:val="left" w:pos="851"/>
        </w:tabs>
        <w:spacing w:line="276" w:lineRule="auto"/>
        <w:ind w:firstLine="566"/>
        <w:rPr>
          <w:sz w:val="24"/>
        </w:rPr>
      </w:pPr>
      <w:r>
        <w:rPr>
          <w:spacing w:val="-2"/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противоречить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принципам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требованиям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антикоррупционной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политики</w:t>
      </w:r>
      <w:r>
        <w:rPr>
          <w:spacing w:val="-8"/>
          <w:sz w:val="24"/>
        </w:rPr>
        <w:t xml:space="preserve"> </w:t>
      </w:r>
      <w:r w:rsidR="006B26BB">
        <w:rPr>
          <w:sz w:val="24"/>
        </w:rPr>
        <w:t>МДОАУ № 108</w:t>
      </w:r>
      <w:r>
        <w:rPr>
          <w:spacing w:val="-1"/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законодательству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общепринятым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нормам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морали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нравственности.</w:t>
      </w:r>
    </w:p>
    <w:p w:rsidR="00CA24E7" w:rsidRDefault="006A2748">
      <w:pPr>
        <w:pStyle w:val="a5"/>
        <w:numPr>
          <w:ilvl w:val="0"/>
          <w:numId w:val="1"/>
        </w:numPr>
        <w:tabs>
          <w:tab w:val="left" w:pos="356"/>
        </w:tabs>
        <w:spacing w:line="276" w:lineRule="auto"/>
        <w:ind w:right="287" w:firstLine="0"/>
        <w:jc w:val="both"/>
        <w:rPr>
          <w:sz w:val="24"/>
        </w:rPr>
      </w:pPr>
      <w:r>
        <w:rPr>
          <w:sz w:val="24"/>
        </w:rPr>
        <w:t>Работники,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представляя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3"/>
          <w:sz w:val="24"/>
        </w:rPr>
        <w:t xml:space="preserve"> </w:t>
      </w:r>
      <w:r w:rsidR="006B26BB">
        <w:rPr>
          <w:sz w:val="24"/>
        </w:rPr>
        <w:t xml:space="preserve">МДОАУ № 108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действуя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гостеприимства.</w:t>
      </w:r>
    </w:p>
    <w:p w:rsidR="00CA24E7" w:rsidRDefault="006A2748">
      <w:pPr>
        <w:pStyle w:val="a5"/>
        <w:numPr>
          <w:ilvl w:val="0"/>
          <w:numId w:val="1"/>
        </w:numPr>
        <w:tabs>
          <w:tab w:val="left" w:pos="428"/>
        </w:tabs>
        <w:spacing w:line="276" w:lineRule="auto"/>
        <w:ind w:firstLine="0"/>
        <w:jc w:val="both"/>
        <w:rPr>
          <w:sz w:val="24"/>
        </w:rPr>
      </w:pPr>
      <w:r>
        <w:rPr>
          <w:spacing w:val="-3"/>
          <w:sz w:val="24"/>
        </w:rPr>
        <w:t>Подарки, в том числе в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виде оказания услуг, </w:t>
      </w:r>
      <w:r>
        <w:rPr>
          <w:spacing w:val="-2"/>
          <w:sz w:val="24"/>
        </w:rPr>
        <w:t>знаков особого внимания и участия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 xml:space="preserve">мероприятиях не должны ставить принимающую сторону в зависимое </w:t>
      </w:r>
      <w:r>
        <w:rPr>
          <w:spacing w:val="-2"/>
          <w:sz w:val="24"/>
        </w:rPr>
        <w:t>положение, приводить к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возникновению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каких-либо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встречных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обязательств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стороны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получателя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оказывать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влияние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решений.</w:t>
      </w:r>
    </w:p>
    <w:p w:rsidR="00CA24E7" w:rsidRDefault="006A2748">
      <w:pPr>
        <w:pStyle w:val="a5"/>
        <w:numPr>
          <w:ilvl w:val="0"/>
          <w:numId w:val="1"/>
        </w:numPr>
        <w:tabs>
          <w:tab w:val="left" w:pos="339"/>
        </w:tabs>
        <w:spacing w:before="1" w:line="276" w:lineRule="auto"/>
        <w:ind w:right="286" w:firstLine="0"/>
        <w:jc w:val="both"/>
        <w:rPr>
          <w:sz w:val="24"/>
        </w:rPr>
      </w:pPr>
      <w:r>
        <w:rPr>
          <w:spacing w:val="-3"/>
          <w:sz w:val="24"/>
        </w:rPr>
        <w:t xml:space="preserve">Сотрудники </w:t>
      </w:r>
      <w:r w:rsidR="006B26BB">
        <w:rPr>
          <w:sz w:val="24"/>
        </w:rPr>
        <w:t xml:space="preserve">МДОАУ № 108 </w:t>
      </w:r>
      <w:r>
        <w:rPr>
          <w:spacing w:val="-2"/>
          <w:sz w:val="24"/>
        </w:rPr>
        <w:t>должны отказываться от предложений, получения подарков, оплаты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расходов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т.п.,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подобные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могут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повлиять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впечатление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влиянии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исход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сделки,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12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11"/>
          <w:sz w:val="24"/>
        </w:rPr>
        <w:t xml:space="preserve"> </w:t>
      </w:r>
      <w:r w:rsidR="006B26BB">
        <w:rPr>
          <w:sz w:val="24"/>
        </w:rPr>
        <w:t xml:space="preserve">МДОАУ № 108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т.д.</w:t>
      </w:r>
    </w:p>
    <w:p w:rsidR="00CA24E7" w:rsidRDefault="006A2748">
      <w:pPr>
        <w:pStyle w:val="a5"/>
        <w:numPr>
          <w:ilvl w:val="0"/>
          <w:numId w:val="1"/>
        </w:numPr>
        <w:tabs>
          <w:tab w:val="left" w:pos="390"/>
        </w:tabs>
        <w:spacing w:line="276" w:lineRule="auto"/>
        <w:ind w:right="288" w:firstLine="0"/>
        <w:jc w:val="both"/>
        <w:rPr>
          <w:sz w:val="24"/>
        </w:rPr>
      </w:pPr>
      <w:r>
        <w:rPr>
          <w:sz w:val="24"/>
        </w:rPr>
        <w:t>При любых сомнениях в правомерности или этичности своих действий работники обязаны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поставить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известность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непосредственных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руководителей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проконсультироваться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ними,</w:t>
      </w:r>
      <w:r>
        <w:rPr>
          <w:spacing w:val="-58"/>
          <w:sz w:val="24"/>
        </w:rPr>
        <w:t xml:space="preserve"> </w:t>
      </w:r>
      <w:r>
        <w:rPr>
          <w:sz w:val="24"/>
        </w:rPr>
        <w:t>прежде чем дарить или получать подарки, или участвовать в тех или иных 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мероприятиях.</w:t>
      </w:r>
    </w:p>
    <w:p w:rsidR="00CA24E7" w:rsidRDefault="00CA24E7">
      <w:pPr>
        <w:spacing w:line="276" w:lineRule="auto"/>
        <w:jc w:val="both"/>
        <w:rPr>
          <w:sz w:val="24"/>
        </w:rPr>
        <w:sectPr w:rsidR="00CA24E7">
          <w:type w:val="continuous"/>
          <w:pgSz w:w="11910" w:h="16840"/>
          <w:pgMar w:top="760" w:right="560" w:bottom="280" w:left="1020" w:header="720" w:footer="720" w:gutter="0"/>
          <w:cols w:space="720"/>
        </w:sectPr>
      </w:pPr>
    </w:p>
    <w:p w:rsidR="00CA24E7" w:rsidRDefault="006A2748">
      <w:pPr>
        <w:pStyle w:val="a5"/>
        <w:numPr>
          <w:ilvl w:val="0"/>
          <w:numId w:val="1"/>
        </w:numPr>
        <w:tabs>
          <w:tab w:val="left" w:pos="366"/>
        </w:tabs>
        <w:spacing w:before="72" w:line="276" w:lineRule="auto"/>
        <w:ind w:firstLine="0"/>
        <w:jc w:val="both"/>
        <w:rPr>
          <w:sz w:val="24"/>
        </w:rPr>
      </w:pPr>
      <w:r>
        <w:rPr>
          <w:sz w:val="24"/>
        </w:rPr>
        <w:lastRenderedPageBreak/>
        <w:t xml:space="preserve">Не допускается передавать и принимать подарки от имени </w:t>
      </w:r>
      <w:r w:rsidR="006B26BB">
        <w:rPr>
          <w:sz w:val="24"/>
        </w:rPr>
        <w:t>МДОАУ № 108</w:t>
      </w:r>
      <w:r>
        <w:rPr>
          <w:sz w:val="24"/>
        </w:rPr>
        <w:t>, его сотрудников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в виде денежных средств, как наличных, так и безналичных,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валюты,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иных</w:t>
      </w:r>
      <w:r>
        <w:rPr>
          <w:spacing w:val="-11"/>
          <w:sz w:val="24"/>
        </w:rPr>
        <w:t xml:space="preserve"> </w:t>
      </w:r>
      <w:r>
        <w:rPr>
          <w:sz w:val="24"/>
        </w:rPr>
        <w:t>ликвидных</w:t>
      </w:r>
      <w:r>
        <w:rPr>
          <w:spacing w:val="-1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бумаг.</w:t>
      </w:r>
    </w:p>
    <w:p w:rsidR="00CA24E7" w:rsidRDefault="006A2748">
      <w:pPr>
        <w:pStyle w:val="a5"/>
        <w:numPr>
          <w:ilvl w:val="0"/>
          <w:numId w:val="1"/>
        </w:numPr>
        <w:tabs>
          <w:tab w:val="left" w:pos="414"/>
        </w:tabs>
        <w:spacing w:line="278" w:lineRule="auto"/>
        <w:ind w:firstLine="0"/>
        <w:jc w:val="both"/>
        <w:rPr>
          <w:sz w:val="24"/>
        </w:rPr>
      </w:pPr>
      <w:r>
        <w:rPr>
          <w:sz w:val="24"/>
        </w:rPr>
        <w:t>Не допускается принимать подарки и т.д. в ходе проведения торгов и во время 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10"/>
          <w:sz w:val="24"/>
        </w:rPr>
        <w:t xml:space="preserve"> </w:t>
      </w:r>
      <w:r>
        <w:rPr>
          <w:sz w:val="24"/>
        </w:rPr>
        <w:t>(контрактов).</w:t>
      </w:r>
    </w:p>
    <w:p w:rsidR="00CA24E7" w:rsidRDefault="006A2748">
      <w:pPr>
        <w:pStyle w:val="a5"/>
        <w:numPr>
          <w:ilvl w:val="0"/>
          <w:numId w:val="1"/>
        </w:numPr>
        <w:tabs>
          <w:tab w:val="left" w:pos="347"/>
        </w:tabs>
        <w:spacing w:line="276" w:lineRule="auto"/>
        <w:ind w:right="282" w:firstLine="0"/>
        <w:jc w:val="both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осуществления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спонсорских,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благотворительных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мероприятий</w:t>
      </w:r>
      <w:r>
        <w:rPr>
          <w:spacing w:val="-9"/>
          <w:sz w:val="24"/>
        </w:rPr>
        <w:t xml:space="preserve"> </w:t>
      </w:r>
      <w:r w:rsidR="006B26BB">
        <w:rPr>
          <w:sz w:val="24"/>
        </w:rPr>
        <w:t xml:space="preserve">МДОАУ № 108 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должен предварительно</w:t>
      </w:r>
      <w:r>
        <w:rPr>
          <w:spacing w:val="54"/>
          <w:sz w:val="24"/>
        </w:rPr>
        <w:t xml:space="preserve"> </w:t>
      </w:r>
      <w:r>
        <w:rPr>
          <w:spacing w:val="-3"/>
          <w:sz w:val="24"/>
        </w:rPr>
        <w:t>удостовериться,</w:t>
      </w:r>
      <w:r>
        <w:rPr>
          <w:spacing w:val="54"/>
          <w:sz w:val="24"/>
        </w:rPr>
        <w:t xml:space="preserve"> </w:t>
      </w:r>
      <w:r>
        <w:rPr>
          <w:spacing w:val="-3"/>
          <w:sz w:val="24"/>
        </w:rPr>
        <w:t>что предоставляемая</w:t>
      </w:r>
      <w:r>
        <w:rPr>
          <w:spacing w:val="54"/>
          <w:sz w:val="24"/>
        </w:rPr>
        <w:t xml:space="preserve"> </w:t>
      </w:r>
      <w:r>
        <w:rPr>
          <w:spacing w:val="-3"/>
          <w:sz w:val="24"/>
        </w:rPr>
        <w:t xml:space="preserve">помощь </w:t>
      </w:r>
      <w:r>
        <w:rPr>
          <w:spacing w:val="-2"/>
          <w:sz w:val="24"/>
        </w:rPr>
        <w:t>не будет использована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иным</w:t>
      </w:r>
      <w:r>
        <w:rPr>
          <w:spacing w:val="-12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путём.</w:t>
      </w:r>
    </w:p>
    <w:p w:rsidR="00CA24E7" w:rsidRDefault="006A2748">
      <w:pPr>
        <w:pStyle w:val="a5"/>
        <w:numPr>
          <w:ilvl w:val="0"/>
          <w:numId w:val="1"/>
        </w:numPr>
        <w:tabs>
          <w:tab w:val="left" w:pos="493"/>
        </w:tabs>
        <w:spacing w:line="278" w:lineRule="auto"/>
        <w:ind w:right="287" w:firstLine="0"/>
        <w:jc w:val="both"/>
        <w:rPr>
          <w:sz w:val="24"/>
        </w:rPr>
      </w:pPr>
      <w:r>
        <w:rPr>
          <w:spacing w:val="-1"/>
          <w:sz w:val="24"/>
        </w:rPr>
        <w:t xml:space="preserve">Неисполнение настоящих Правил может стать </w:t>
      </w:r>
      <w:r>
        <w:rPr>
          <w:sz w:val="24"/>
        </w:rPr>
        <w:t>основанием для применения к работнику мер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дисциплинарного,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административного,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уголовного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гражданско-правового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характера.</w:t>
      </w:r>
    </w:p>
    <w:sectPr w:rsidR="00CA24E7">
      <w:pgSz w:w="11910" w:h="16840"/>
      <w:pgMar w:top="76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206"/>
    <w:multiLevelType w:val="hybridMultilevel"/>
    <w:tmpl w:val="95EA98BC"/>
    <w:lvl w:ilvl="0" w:tplc="F386EFFA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D128D18">
      <w:numFmt w:val="bullet"/>
      <w:lvlText w:val="–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596AD68">
      <w:numFmt w:val="bullet"/>
      <w:lvlText w:val="•"/>
      <w:lvlJc w:val="left"/>
      <w:pPr>
        <w:ind w:left="2161" w:hanging="171"/>
      </w:pPr>
      <w:rPr>
        <w:rFonts w:hint="default"/>
        <w:lang w:val="ru-RU" w:eastAsia="en-US" w:bidi="ar-SA"/>
      </w:rPr>
    </w:lvl>
    <w:lvl w:ilvl="3" w:tplc="EC3436FA">
      <w:numFmt w:val="bullet"/>
      <w:lvlText w:val="•"/>
      <w:lvlJc w:val="left"/>
      <w:pPr>
        <w:ind w:left="3181" w:hanging="171"/>
      </w:pPr>
      <w:rPr>
        <w:rFonts w:hint="default"/>
        <w:lang w:val="ru-RU" w:eastAsia="en-US" w:bidi="ar-SA"/>
      </w:rPr>
    </w:lvl>
    <w:lvl w:ilvl="4" w:tplc="71DA34F8">
      <w:numFmt w:val="bullet"/>
      <w:lvlText w:val="•"/>
      <w:lvlJc w:val="left"/>
      <w:pPr>
        <w:ind w:left="4202" w:hanging="171"/>
      </w:pPr>
      <w:rPr>
        <w:rFonts w:hint="default"/>
        <w:lang w:val="ru-RU" w:eastAsia="en-US" w:bidi="ar-SA"/>
      </w:rPr>
    </w:lvl>
    <w:lvl w:ilvl="5" w:tplc="61FC93C8">
      <w:numFmt w:val="bullet"/>
      <w:lvlText w:val="•"/>
      <w:lvlJc w:val="left"/>
      <w:pPr>
        <w:ind w:left="5223" w:hanging="171"/>
      </w:pPr>
      <w:rPr>
        <w:rFonts w:hint="default"/>
        <w:lang w:val="ru-RU" w:eastAsia="en-US" w:bidi="ar-SA"/>
      </w:rPr>
    </w:lvl>
    <w:lvl w:ilvl="6" w:tplc="E61EBCF8">
      <w:numFmt w:val="bullet"/>
      <w:lvlText w:val="•"/>
      <w:lvlJc w:val="left"/>
      <w:pPr>
        <w:ind w:left="6243" w:hanging="171"/>
      </w:pPr>
      <w:rPr>
        <w:rFonts w:hint="default"/>
        <w:lang w:val="ru-RU" w:eastAsia="en-US" w:bidi="ar-SA"/>
      </w:rPr>
    </w:lvl>
    <w:lvl w:ilvl="7" w:tplc="E820A20C">
      <w:numFmt w:val="bullet"/>
      <w:lvlText w:val="•"/>
      <w:lvlJc w:val="left"/>
      <w:pPr>
        <w:ind w:left="7264" w:hanging="171"/>
      </w:pPr>
      <w:rPr>
        <w:rFonts w:hint="default"/>
        <w:lang w:val="ru-RU" w:eastAsia="en-US" w:bidi="ar-SA"/>
      </w:rPr>
    </w:lvl>
    <w:lvl w:ilvl="8" w:tplc="50C06B64">
      <w:numFmt w:val="bullet"/>
      <w:lvlText w:val="•"/>
      <w:lvlJc w:val="left"/>
      <w:pPr>
        <w:ind w:left="8285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24E7"/>
    <w:rsid w:val="006A2748"/>
    <w:rsid w:val="006B26BB"/>
    <w:rsid w:val="00C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28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99" w:right="107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right="2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28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99" w:right="107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right="2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108</cp:lastModifiedBy>
  <cp:revision>3</cp:revision>
  <dcterms:created xsi:type="dcterms:W3CDTF">2023-02-10T05:10:00Z</dcterms:created>
  <dcterms:modified xsi:type="dcterms:W3CDTF">2023-02-10T05:12:00Z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2023-02-10T00:00:00Z</vt:filetime>
  </property>
</Properties>
</file>